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left="-124" w:leftChars="-59" w:right="-111" w:rightChars="-53"/>
        <w:jc w:val="center"/>
        <w:rPr>
          <w:rFonts w:hint="eastAsia" w:ascii="方正小标宋简体" w:hAnsi="仿宋" w:eastAsia="方正小标宋简体" w:cs="宋体"/>
          <w:b/>
          <w:kern w:val="0"/>
          <w:sz w:val="44"/>
          <w:szCs w:val="44"/>
        </w:rPr>
      </w:pPr>
    </w:p>
    <w:tbl>
      <w:tblPr>
        <w:tblStyle w:val="3"/>
        <w:tblW w:w="8748" w:type="dxa"/>
        <w:jc w:val="center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26"/>
        <w:gridCol w:w="1241"/>
        <w:gridCol w:w="1435"/>
        <w:gridCol w:w="1674"/>
        <w:gridCol w:w="1241"/>
        <w:gridCol w:w="1196"/>
        <w:gridCol w:w="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0" w:hRule="atLeast"/>
          <w:jc w:val="center"/>
        </w:trPr>
        <w:tc>
          <w:tcPr>
            <w:tcW w:w="873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ind w:left="-124" w:leftChars="-59" w:right="-111" w:rightChars="-53"/>
              <w:jc w:val="center"/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  <w:t>安徽城市管理职业学院2016年度</w:t>
            </w:r>
          </w:p>
          <w:p>
            <w:pPr>
              <w:widowControl/>
              <w:spacing w:line="520" w:lineRule="exact"/>
              <w:ind w:left="-124" w:leftChars="-59" w:right="-111" w:rightChars="-53"/>
              <w:jc w:val="center"/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  <w:t>公开招聘资格复审人员名单</w:t>
            </w:r>
          </w:p>
          <w:bookmarkEnd w:id="0"/>
          <w:p>
            <w:pPr>
              <w:widowControl/>
              <w:spacing w:line="520" w:lineRule="exact"/>
              <w:ind w:left="-124" w:leftChars="-59" w:right="-111" w:rightChars="-53"/>
              <w:jc w:val="center"/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</w:pPr>
          </w:p>
          <w:p>
            <w:pPr>
              <w:widowControl/>
              <w:spacing w:line="520" w:lineRule="exact"/>
              <w:ind w:left="-124" w:leftChars="-59" w:right="-111" w:rightChars="-53"/>
              <w:jc w:val="center"/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3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招聘计划数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公共成绩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3000014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302000102014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78.00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3000015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302000102020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87.50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302000102019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85.50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302000102021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79.00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3000016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302000102022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83.50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302000102026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73.50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302000102023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71.50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302000102024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71.00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3000019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301000901216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77.50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301000901217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76.50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301000901213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74.50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301000901221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72.50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301000901212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72.50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301000901208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72.50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302000102102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71.00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301000901224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73.50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3000022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301000901418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91.00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301000901416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90.00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301000901308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87.00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301000901305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83.00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301000901413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82.00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301000901316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82.00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招聘计划数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公共成绩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3000023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301000901505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82.00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301000901426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82.00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301000901524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78.00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301000901502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78.00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301000901520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77.00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3000024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302000102116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79.50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302000102106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79.50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302000102110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75.50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302000102123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75.00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302000102107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74.50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3000025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301000901622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83.50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301000901627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83.00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301000901530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82.50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301000901612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82.00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301000901621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81.00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301000901609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81.00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3000026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301000902203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91.50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301000902012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91.00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301000902507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88.50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301000902502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88.00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301001000326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88.00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3000027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301001000520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83.00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301001000412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82.50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301001000424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81.50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301001000514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81.00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301001000703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80.50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301001000528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80.50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301001000511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80.50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并列第五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F6726"/>
    <w:rsid w:val="264F67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2016-07-01T09:54:00Z</dcterms:created>
  <dc:creator>admin</dc:creator>
  <cp:lastModifiedBy>admin</cp:lastModifiedBy>
  <dcterms:modified xsi:type="dcterms:W3CDTF">2016-07-01T09:55:13Z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